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6403" w14:textId="7B664A4E" w:rsidR="002C09B7" w:rsidRPr="007248ED" w:rsidRDefault="007248ED" w:rsidP="007248ED">
      <w:pPr>
        <w:pStyle w:val="Title"/>
        <w:jc w:val="center"/>
        <w:rPr>
          <w:rFonts w:eastAsia="Times New Roman"/>
          <w:sz w:val="36"/>
          <w:szCs w:val="36"/>
        </w:rPr>
      </w:pPr>
      <w:proofErr w:type="spellStart"/>
      <w:r w:rsidRPr="007248ED">
        <w:rPr>
          <w:rFonts w:eastAsia="Times New Roman"/>
          <w:sz w:val="36"/>
          <w:szCs w:val="36"/>
        </w:rPr>
        <w:t>FatTail</w:t>
      </w:r>
      <w:proofErr w:type="spellEnd"/>
      <w:r w:rsidRPr="007248ED">
        <w:rPr>
          <w:rFonts w:eastAsia="Times New Roman"/>
          <w:sz w:val="36"/>
          <w:szCs w:val="36"/>
        </w:rPr>
        <w:t xml:space="preserve"> Media Tree Guidance: Shared Template Project</w:t>
      </w:r>
    </w:p>
    <w:p w14:paraId="67B5A517" w14:textId="140BD8EB" w:rsidR="002C09B7" w:rsidRPr="005D6924" w:rsidRDefault="00BA7470" w:rsidP="007E2ADA">
      <w:pPr>
        <w:pStyle w:val="Heading1"/>
        <w:rPr>
          <w:rFonts w:eastAsia="Times New Roman"/>
        </w:rPr>
      </w:pPr>
      <w:r w:rsidRPr="005D6924">
        <w:rPr>
          <w:rFonts w:eastAsia="Times New Roman"/>
        </w:rPr>
        <w:t>What’s going away:</w:t>
      </w:r>
    </w:p>
    <w:p w14:paraId="523EEA07" w14:textId="77777777" w:rsidR="00BA7470" w:rsidRPr="00BA7470" w:rsidRDefault="002C09B7" w:rsidP="00BA7470">
      <w:pPr>
        <w:pStyle w:val="ListParagraph"/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BA7470">
        <w:rPr>
          <w:rFonts w:ascii="Calibri" w:eastAsia="Times New Roman" w:hAnsi="Calibri" w:cs="Calibri"/>
          <w:sz w:val="22"/>
          <w:szCs w:val="22"/>
        </w:rPr>
        <w:t>Sunset Ad Units (Article + HP + Section Front):</w:t>
      </w:r>
    </w:p>
    <w:p w14:paraId="5C2B6C2D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B728</w:t>
      </w:r>
    </w:p>
    <w:p w14:paraId="249DECBB" w14:textId="77777777" w:rsidR="00BA7470" w:rsidRDefault="002C09B7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gramStart"/>
      <w:r w:rsidRPr="002C09B7">
        <w:rPr>
          <w:rFonts w:ascii="Calibri" w:eastAsia="Times New Roman" w:hAnsi="Calibri" w:cs="Calibri"/>
          <w:sz w:val="22"/>
          <w:szCs w:val="22"/>
        </w:rPr>
        <w:t>Typically</w:t>
      </w:r>
      <w:proofErr w:type="gramEnd"/>
      <w:r w:rsidRPr="002C09B7">
        <w:rPr>
          <w:rFonts w:ascii="Calibri" w:eastAsia="Times New Roman" w:hAnsi="Calibri" w:cs="Calibri"/>
          <w:sz w:val="22"/>
          <w:szCs w:val="22"/>
        </w:rPr>
        <w:t xml:space="preserve"> Level 4: Leaderboard | Position: BTF</w:t>
      </w:r>
    </w:p>
    <w:p w14:paraId="47D3238D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A728</w:t>
      </w:r>
    </w:p>
    <w:p w14:paraId="62DB8F5C" w14:textId="77777777" w:rsidR="00BA7470" w:rsidRDefault="002C09B7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 xml:space="preserve">Only need to remove for sponsorship products </w:t>
      </w:r>
    </w:p>
    <w:p w14:paraId="77BF2A38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GO300</w:t>
      </w:r>
    </w:p>
    <w:p w14:paraId="3C01991A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MW728 units</w:t>
      </w:r>
    </w:p>
    <w:p w14:paraId="2697B378" w14:textId="17A8B9D0" w:rsidR="002C09B7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LA300</w:t>
      </w:r>
    </w:p>
    <w:p w14:paraId="4F34EBDC" w14:textId="78072BB1" w:rsidR="00BA7470" w:rsidRDefault="00BA7470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SPweather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tile</w:t>
      </w:r>
    </w:p>
    <w:p w14:paraId="5ACE8354" w14:textId="77777777" w:rsidR="00BA7470" w:rsidRPr="00BA7470" w:rsidRDefault="002C09B7" w:rsidP="00BA7470">
      <w:pPr>
        <w:pStyle w:val="ListParagraph"/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BA7470">
        <w:rPr>
          <w:rFonts w:ascii="Calibri" w:eastAsia="Times New Roman" w:hAnsi="Calibri" w:cs="Calibri"/>
          <w:sz w:val="22"/>
          <w:szCs w:val="22"/>
        </w:rPr>
        <w:t>Sunset creative sizes:</w:t>
      </w:r>
    </w:p>
    <w:p w14:paraId="665C292D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Ending practice of Master-Companion for most products except for The Crown</w:t>
      </w:r>
    </w:p>
    <w:p w14:paraId="5AB3A33E" w14:textId="77777777" w:rsidR="00BA7470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3x1, 3x3 --&gt; 1x1 + KVP targeting</w:t>
      </w:r>
    </w:p>
    <w:p w14:paraId="797FBA69" w14:textId="602F8091" w:rsidR="002C09B7" w:rsidRDefault="002C09B7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1200x300, 980x40, 971x90, 970x415, 970x168, 960x150, 704x300 --&gt; 970x250</w:t>
      </w:r>
    </w:p>
    <w:p w14:paraId="19642FA4" w14:textId="3863F2F0" w:rsidR="007248ED" w:rsidRDefault="007248ED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150x47 (SP150 div – will only be supported on ATU as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LNLogo</w:t>
      </w:r>
      <w:proofErr w:type="spellEnd"/>
      <w:r>
        <w:rPr>
          <w:rFonts w:ascii="Calibri" w:eastAsia="Times New Roman" w:hAnsi="Calibri" w:cs="Calibri"/>
          <w:sz w:val="22"/>
          <w:szCs w:val="22"/>
        </w:rPr>
        <w:t>)</w:t>
      </w:r>
    </w:p>
    <w:p w14:paraId="526184A3" w14:textId="77777777" w:rsidR="00BA7470" w:rsidRPr="002C09B7" w:rsidRDefault="00BA7470" w:rsidP="00BA747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Sunset Rich Media Units:</w:t>
      </w:r>
    </w:p>
    <w:p w14:paraId="022A306B" w14:textId="77777777" w:rsidR="00BA7470" w:rsidRPr="002C09B7" w:rsidRDefault="00BA7470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Sunset SBB (Level 4)</w:t>
      </w:r>
    </w:p>
    <w:p w14:paraId="27902C20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Sliding Billboard</w:t>
      </w:r>
    </w:p>
    <w:p w14:paraId="60F98464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Pencil</w:t>
      </w:r>
    </w:p>
    <w:p w14:paraId="5F58ED15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Pushdown</w:t>
      </w:r>
    </w:p>
    <w:p w14:paraId="718C2906" w14:textId="77777777" w:rsidR="00BA7470" w:rsidRPr="002C09B7" w:rsidRDefault="00BA7470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Sunset Wallpaper (Level 4)</w:t>
      </w:r>
    </w:p>
    <w:p w14:paraId="290EC8B0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Wrap (A728 Block)</w:t>
      </w:r>
    </w:p>
    <w:p w14:paraId="3735C501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Wrap</w:t>
      </w:r>
    </w:p>
    <w:p w14:paraId="24D392A1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Rich Media/Wrap</w:t>
      </w:r>
    </w:p>
    <w:p w14:paraId="63ACE71A" w14:textId="77777777" w:rsidR="00BA7470" w:rsidRPr="002C09B7" w:rsidRDefault="00BA7470" w:rsidP="00BA7470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Rich Media | Position: OOP</w:t>
      </w:r>
    </w:p>
    <w:p w14:paraId="445D826E" w14:textId="6DC369A3" w:rsidR="00BA7470" w:rsidRPr="002C09B7" w:rsidRDefault="00BA7470" w:rsidP="00BA7470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Sunset old Crown</w:t>
      </w:r>
      <w:r>
        <w:rPr>
          <w:rFonts w:ascii="Calibri" w:eastAsia="Times New Roman" w:hAnsi="Calibri" w:cs="Calibri"/>
          <w:sz w:val="22"/>
          <w:szCs w:val="22"/>
        </w:rPr>
        <w:t xml:space="preserve"> products</w:t>
      </w:r>
    </w:p>
    <w:p w14:paraId="17B04250" w14:textId="77777777" w:rsidR="00BA7470" w:rsidRDefault="00BA7470" w:rsidP="00BA7470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4851005A" w14:textId="6CCC8BD2" w:rsidR="00BA7470" w:rsidRPr="005D6924" w:rsidRDefault="005F2362" w:rsidP="007E2ADA">
      <w:pPr>
        <w:pStyle w:val="Heading1"/>
        <w:rPr>
          <w:rFonts w:eastAsia="Times New Roman"/>
        </w:rPr>
      </w:pPr>
      <w:r w:rsidRPr="005D6924">
        <w:rPr>
          <w:rFonts w:eastAsia="Times New Roman"/>
        </w:rPr>
        <w:t xml:space="preserve">What’s staying but changing: </w:t>
      </w:r>
    </w:p>
    <w:p w14:paraId="0F69A4BE" w14:textId="77777777" w:rsidR="00BA7470" w:rsidRDefault="002C09B7" w:rsidP="00BA7470">
      <w:pPr>
        <w:pStyle w:val="ListParagraph"/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BA7470">
        <w:rPr>
          <w:rFonts w:ascii="Calibri" w:eastAsia="Times New Roman" w:hAnsi="Calibri" w:cs="Calibri"/>
          <w:sz w:val="22"/>
          <w:szCs w:val="22"/>
        </w:rPr>
        <w:t>Change targeting for Billboard (Level 4):</w:t>
      </w:r>
      <w:r w:rsidR="00BA7470">
        <w:rPr>
          <w:rFonts w:ascii="Calibri" w:eastAsia="Times New Roman" w:hAnsi="Calibri" w:cs="Calibri"/>
          <w:sz w:val="22"/>
          <w:szCs w:val="22"/>
        </w:rPr>
        <w:t xml:space="preserve"> 950x30, 971x90, 950x30, 970x250, 970x415, 960x150</w:t>
      </w:r>
    </w:p>
    <w:p w14:paraId="678F5B07" w14:textId="5C4CF541" w:rsidR="002C09B7" w:rsidRPr="002C09B7" w:rsidRDefault="002C09B7" w:rsidP="00BA7470">
      <w:pPr>
        <w:pStyle w:val="ListParagraph"/>
        <w:numPr>
          <w:ilvl w:val="1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Change to 970x250</w:t>
      </w:r>
    </w:p>
    <w:p w14:paraId="01A413CF" w14:textId="77777777" w:rsidR="002C09B7" w:rsidRPr="002C09B7" w:rsidRDefault="002C09B7" w:rsidP="00BA747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Rich Media: Hero</w:t>
      </w:r>
    </w:p>
    <w:p w14:paraId="0E988DC5" w14:textId="6AB14604" w:rsidR="002C09B7" w:rsidRDefault="002C09B7" w:rsidP="00BA7470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 xml:space="preserve">950x30 --&gt; 970x250 </w:t>
      </w:r>
    </w:p>
    <w:p w14:paraId="34E91207" w14:textId="76F93D22" w:rsidR="00AA1E80" w:rsidRDefault="00AA1E80" w:rsidP="000C4388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“ALL” products need to remove </w:t>
      </w:r>
      <w:r w:rsidR="000C4388">
        <w:rPr>
          <w:rFonts w:ascii="Calibri" w:eastAsia="Times New Roman" w:hAnsi="Calibri" w:cs="Calibri"/>
          <w:sz w:val="22"/>
          <w:szCs w:val="22"/>
        </w:rPr>
        <w:t xml:space="preserve">KVP </w:t>
      </w:r>
      <w:proofErr w:type="gramStart"/>
      <w:r w:rsidR="000C4388">
        <w:rPr>
          <w:rFonts w:ascii="Calibri" w:eastAsia="Times New Roman" w:hAnsi="Calibri" w:cs="Calibri"/>
          <w:sz w:val="22"/>
          <w:szCs w:val="22"/>
        </w:rPr>
        <w:t>targeting:</w:t>
      </w:r>
      <w:proofErr w:type="gramEnd"/>
      <w:r w:rsidR="000C4388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position =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atf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btf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or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stf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2AB4719" w14:textId="5BD822AE" w:rsidR="00376C24" w:rsidRDefault="00376C24" w:rsidP="00376C24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M-Dot Removal: Remaining CT Community Sites</w:t>
      </w:r>
    </w:p>
    <w:p w14:paraId="0DB763D3" w14:textId="5971F01F" w:rsidR="00376C24" w:rsidRDefault="00376C24" w:rsidP="00376C24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Changing ad unit targeting </w:t>
      </w:r>
      <w:proofErr w:type="gramStart"/>
      <w:r w:rsidR="007D54D4">
        <w:rPr>
          <w:rFonts w:ascii="Calibri" w:eastAsia="Times New Roman" w:hAnsi="Calibri" w:cs="Calibri"/>
          <w:sz w:val="22"/>
          <w:szCs w:val="22"/>
        </w:rPr>
        <w:t>from .mobile</w:t>
      </w:r>
      <w:proofErr w:type="gramEnd"/>
      <w:r w:rsidR="007D54D4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to .com and adding device targeting</w:t>
      </w:r>
    </w:p>
    <w:p w14:paraId="1A0DDB45" w14:textId="77777777" w:rsidR="00376C24" w:rsidRPr="002C09B7" w:rsidRDefault="00376C24" w:rsidP="00376C24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Geo-Targeting</w:t>
      </w:r>
      <w:r>
        <w:rPr>
          <w:rFonts w:ascii="Calibri" w:eastAsia="Times New Roman" w:hAnsi="Calibri" w:cs="Calibri"/>
          <w:sz w:val="22"/>
          <w:szCs w:val="22"/>
        </w:rPr>
        <w:t xml:space="preserve"> (Limit EEA Going Away)</w:t>
      </w:r>
    </w:p>
    <w:p w14:paraId="1F47A190" w14:textId="722A4CFB" w:rsidR="00376C24" w:rsidRPr="00376C24" w:rsidRDefault="00376C24" w:rsidP="00376C24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For all products that did not have geo targeting/exclusions or postal code targeting/exclusions, default add geo targeting to Country: US</w:t>
      </w:r>
    </w:p>
    <w:p w14:paraId="5662AFB7" w14:textId="22FBE563" w:rsidR="00BA7470" w:rsidRDefault="00BA7470" w:rsidP="00BA7470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349BBBA4" w14:textId="1E5C76E5" w:rsidR="00BA7470" w:rsidRPr="005D6924" w:rsidRDefault="00BA7470" w:rsidP="007E2ADA">
      <w:pPr>
        <w:pStyle w:val="Heading1"/>
        <w:rPr>
          <w:rFonts w:eastAsia="Times New Roman"/>
        </w:rPr>
      </w:pPr>
      <w:r w:rsidRPr="005D6924">
        <w:rPr>
          <w:rFonts w:eastAsia="Times New Roman"/>
        </w:rPr>
        <w:t>What’s new</w:t>
      </w:r>
      <w:r w:rsidR="005F2362" w:rsidRPr="005D6924">
        <w:rPr>
          <w:rFonts w:eastAsia="Times New Roman"/>
        </w:rPr>
        <w:t>:</w:t>
      </w:r>
    </w:p>
    <w:p w14:paraId="1FDE8303" w14:textId="7F167507" w:rsidR="002C09B7" w:rsidRPr="002C09B7" w:rsidRDefault="002C09B7" w:rsidP="008041FB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Add supported Rich Media Units</w:t>
      </w:r>
      <w:r w:rsidR="00BC7541">
        <w:rPr>
          <w:rFonts w:ascii="Calibri" w:eastAsia="Times New Roman" w:hAnsi="Calibri" w:cs="Calibri"/>
          <w:sz w:val="22"/>
          <w:szCs w:val="22"/>
        </w:rPr>
        <w:t xml:space="preserve"> to non-Section Front nodes in the media tree</w:t>
      </w:r>
      <w:r w:rsidR="00785ED5">
        <w:rPr>
          <w:rFonts w:ascii="Calibri" w:eastAsia="Times New Roman" w:hAnsi="Calibri" w:cs="Calibri"/>
          <w:sz w:val="22"/>
          <w:szCs w:val="22"/>
        </w:rPr>
        <w:t xml:space="preserve">; please make sure that “Rich Media” or “RM” is called out as a position level in the media tree and added to the Traffic Name. </w:t>
      </w:r>
    </w:p>
    <w:p w14:paraId="3654BEFD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Supreme (full width): 88x88</w:t>
      </w:r>
    </w:p>
    <w:p w14:paraId="6C2FD2E3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Superhero (full width): 88x88 OR 950x30 for old homepage/section fronts</w:t>
      </w:r>
    </w:p>
    <w:p w14:paraId="01BA4CA6" w14:textId="68ECBBAE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 xml:space="preserve">Hero (fixed size): 970x250 </w:t>
      </w:r>
      <w:r w:rsidR="00DD276E">
        <w:rPr>
          <w:rFonts w:ascii="Calibri" w:eastAsia="Times New Roman" w:hAnsi="Calibri" w:cs="Calibri"/>
          <w:sz w:val="22"/>
          <w:szCs w:val="22"/>
        </w:rPr>
        <w:t xml:space="preserve">(wider screens) </w:t>
      </w:r>
      <w:r w:rsidRPr="002C09B7">
        <w:rPr>
          <w:rFonts w:ascii="Calibri" w:eastAsia="Times New Roman" w:hAnsi="Calibri" w:cs="Calibri"/>
          <w:sz w:val="22"/>
          <w:szCs w:val="22"/>
        </w:rPr>
        <w:t>and 300x250</w:t>
      </w:r>
      <w:r w:rsidR="00DD276E">
        <w:rPr>
          <w:rFonts w:ascii="Calibri" w:eastAsia="Times New Roman" w:hAnsi="Calibri" w:cs="Calibri"/>
          <w:sz w:val="22"/>
          <w:szCs w:val="22"/>
        </w:rPr>
        <w:t xml:space="preserve"> (mobile)</w:t>
      </w:r>
    </w:p>
    <w:p w14:paraId="6B37BE7B" w14:textId="3DB1693C" w:rsidR="007E2ADA" w:rsidRPr="004E0917" w:rsidRDefault="004E0917" w:rsidP="004E0917">
      <w:pPr>
        <w:pStyle w:val="ListParagraph"/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4E0917"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t>Crown</w:t>
      </w:r>
      <w:r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t xml:space="preserve"> (full width)</w:t>
      </w:r>
      <w:r w:rsidR="007E2ADA" w:rsidRPr="004E0917"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t>:</w:t>
      </w:r>
      <w:r w:rsidR="007E2ADA" w:rsidRPr="004E0917">
        <w:rPr>
          <w:rFonts w:ascii="Calibri" w:eastAsia="Times New Roman" w:hAnsi="Calibri" w:cs="Calibri"/>
          <w:sz w:val="22"/>
          <w:szCs w:val="22"/>
        </w:rPr>
        <w:t xml:space="preserve"> Master-Companion 99x99 + 1x1 – we need the Flex1 to return a 1x1 so that we apply CSS to hide the unit</w:t>
      </w:r>
    </w:p>
    <w:p w14:paraId="5A9C1A40" w14:textId="4F23E11C" w:rsidR="004E0917" w:rsidRPr="004E0917" w:rsidRDefault="004E0917" w:rsidP="004E0917">
      <w:pPr>
        <w:pStyle w:val="ListParagraph"/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004E0917"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lastRenderedPageBreak/>
        <w:t>SuperCrown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t xml:space="preserve"> </w:t>
      </w:r>
      <w:r w:rsidRPr="004E0917">
        <w:rPr>
          <w:rFonts w:ascii="Calibri" w:eastAsia="Times New Roman" w:hAnsi="Calibri" w:cs="Calibri"/>
          <w:b/>
          <w:bCs/>
          <w:sz w:val="22"/>
          <w:szCs w:val="22"/>
          <w:highlight w:val="green"/>
        </w:rPr>
        <w:t>(full width):</w:t>
      </w:r>
      <w:r w:rsidRPr="004E0917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E0917">
        <w:rPr>
          <w:rFonts w:ascii="Calibri" w:eastAsia="Times New Roman" w:hAnsi="Calibri" w:cs="Calibri"/>
          <w:sz w:val="22"/>
          <w:szCs w:val="22"/>
        </w:rPr>
        <w:t>Master-Companion 99x99 + 1x1 – we need the Flex1 to return a 1x1 so that we apply CSS to hide the unit</w:t>
      </w:r>
    </w:p>
    <w:p w14:paraId="24586518" w14:textId="1A5445D8" w:rsid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Cinema</w:t>
      </w:r>
      <w:r w:rsidR="008041FB">
        <w:rPr>
          <w:rFonts w:ascii="Calibri" w:eastAsia="Times New Roman" w:hAnsi="Calibri" w:cs="Calibri"/>
          <w:sz w:val="22"/>
          <w:szCs w:val="22"/>
        </w:rPr>
        <w:t xml:space="preserve"> (Wid</w:t>
      </w:r>
      <w:r w:rsidR="00B62C4B">
        <w:rPr>
          <w:rFonts w:ascii="Calibri" w:eastAsia="Times New Roman" w:hAnsi="Calibri" w:cs="Calibri"/>
          <w:sz w:val="22"/>
          <w:szCs w:val="22"/>
        </w:rPr>
        <w:t>e</w:t>
      </w:r>
      <w:r w:rsidR="008041FB">
        <w:rPr>
          <w:rFonts w:ascii="Calibri" w:eastAsia="Times New Roman" w:hAnsi="Calibri" w:cs="Calibri"/>
          <w:sz w:val="22"/>
          <w:szCs w:val="22"/>
        </w:rPr>
        <w:t>screen Only)</w:t>
      </w:r>
      <w:r w:rsidRPr="002C09B7">
        <w:rPr>
          <w:rFonts w:ascii="Calibri" w:eastAsia="Times New Roman" w:hAnsi="Calibri" w:cs="Calibri"/>
          <w:sz w:val="22"/>
          <w:szCs w:val="22"/>
        </w:rPr>
        <w:t>: 300x600 ATF</w:t>
      </w:r>
    </w:p>
    <w:p w14:paraId="2E0841F7" w14:textId="451DE657" w:rsidR="007248ED" w:rsidRPr="002C09B7" w:rsidRDefault="007248ED" w:rsidP="007248ED">
      <w:pPr>
        <w:numPr>
          <w:ilvl w:val="2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Devices: Desktop, Tablet</w:t>
      </w:r>
      <w:r w:rsidR="00DD276E">
        <w:rPr>
          <w:rFonts w:ascii="Calibri" w:eastAsia="Times New Roman" w:hAnsi="Calibri" w:cs="Calibri"/>
          <w:sz w:val="22"/>
          <w:szCs w:val="22"/>
        </w:rPr>
        <w:t xml:space="preserve"> (Optional)</w:t>
      </w:r>
    </w:p>
    <w:p w14:paraId="6E2AFE77" w14:textId="54F58BA0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Mini Cinema</w:t>
      </w:r>
      <w:r w:rsidR="008041FB">
        <w:rPr>
          <w:rFonts w:ascii="Calibri" w:eastAsia="Times New Roman" w:hAnsi="Calibri" w:cs="Calibri"/>
          <w:sz w:val="22"/>
          <w:szCs w:val="22"/>
        </w:rPr>
        <w:t xml:space="preserve"> (Cross Platform)</w:t>
      </w:r>
      <w:r w:rsidRPr="002C09B7">
        <w:rPr>
          <w:rFonts w:ascii="Calibri" w:eastAsia="Times New Roman" w:hAnsi="Calibri" w:cs="Calibri"/>
          <w:sz w:val="22"/>
          <w:szCs w:val="22"/>
        </w:rPr>
        <w:t>: 300x250 ATF</w:t>
      </w:r>
    </w:p>
    <w:p w14:paraId="027116A4" w14:textId="3403C838" w:rsid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Flipbook (</w:t>
      </w:r>
      <w:r w:rsidR="008041FB">
        <w:rPr>
          <w:rFonts w:ascii="Calibri" w:eastAsia="Times New Roman" w:hAnsi="Calibri" w:cs="Calibri"/>
          <w:sz w:val="22"/>
          <w:szCs w:val="22"/>
        </w:rPr>
        <w:t>Widescreen Only</w:t>
      </w:r>
      <w:r w:rsidRPr="002C09B7">
        <w:rPr>
          <w:rFonts w:ascii="Calibri" w:eastAsia="Times New Roman" w:hAnsi="Calibri" w:cs="Calibri"/>
          <w:sz w:val="22"/>
          <w:szCs w:val="22"/>
        </w:rPr>
        <w:t>): 970x250 ATF</w:t>
      </w:r>
    </w:p>
    <w:p w14:paraId="1024DFBE" w14:textId="71157466" w:rsidR="007248ED" w:rsidRPr="007248ED" w:rsidRDefault="007248ED" w:rsidP="007248ED">
      <w:pPr>
        <w:numPr>
          <w:ilvl w:val="2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Devices: Desktop, Tablet</w:t>
      </w:r>
      <w:r w:rsidR="00DD276E">
        <w:rPr>
          <w:rFonts w:ascii="Calibri" w:eastAsia="Times New Roman" w:hAnsi="Calibri" w:cs="Calibri"/>
          <w:sz w:val="22"/>
          <w:szCs w:val="22"/>
        </w:rPr>
        <w:t xml:space="preserve"> (Optional)</w:t>
      </w:r>
    </w:p>
    <w:p w14:paraId="67F1F5D4" w14:textId="7B8CF9DA" w:rsidR="00BA7470" w:rsidRPr="002C09B7" w:rsidRDefault="00BA7470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Flipbo</w:t>
      </w:r>
      <w:r w:rsidR="008041FB">
        <w:rPr>
          <w:rFonts w:ascii="Calibri" w:eastAsia="Times New Roman" w:hAnsi="Calibri" w:cs="Calibri"/>
          <w:sz w:val="22"/>
          <w:szCs w:val="22"/>
        </w:rPr>
        <w:t>ok</w:t>
      </w:r>
      <w:r>
        <w:rPr>
          <w:rFonts w:ascii="Calibri" w:eastAsia="Times New Roman" w:hAnsi="Calibri" w:cs="Calibri"/>
          <w:sz w:val="22"/>
          <w:szCs w:val="22"/>
        </w:rPr>
        <w:t xml:space="preserve"> (Cross Platform): 300x600 and 300x250</w:t>
      </w:r>
    </w:p>
    <w:p w14:paraId="477E4B59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Countdown Clock: 300x250 ATF</w:t>
      </w:r>
    </w:p>
    <w:p w14:paraId="2B80F0B0" w14:textId="3D477CFB" w:rsid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002C09B7">
        <w:rPr>
          <w:rFonts w:ascii="Calibri" w:eastAsia="Times New Roman" w:hAnsi="Calibri" w:cs="Calibri"/>
          <w:sz w:val="22"/>
          <w:szCs w:val="22"/>
        </w:rPr>
        <w:t>Interscroller</w:t>
      </w:r>
      <w:proofErr w:type="spellEnd"/>
      <w:r w:rsidR="007248ED">
        <w:rPr>
          <w:rFonts w:ascii="Calibri" w:eastAsia="Times New Roman" w:hAnsi="Calibri" w:cs="Calibri"/>
          <w:sz w:val="22"/>
          <w:szCs w:val="22"/>
        </w:rPr>
        <w:t xml:space="preserve">: </w:t>
      </w:r>
      <w:r w:rsidRPr="002C09B7">
        <w:rPr>
          <w:rFonts w:ascii="Calibri" w:eastAsia="Times New Roman" w:hAnsi="Calibri" w:cs="Calibri"/>
          <w:sz w:val="22"/>
          <w:szCs w:val="22"/>
        </w:rPr>
        <w:t xml:space="preserve">300x250 ATF </w:t>
      </w:r>
      <w:r w:rsidR="008041FB">
        <w:rPr>
          <w:rFonts w:ascii="Calibri" w:eastAsia="Times New Roman" w:hAnsi="Calibri" w:cs="Calibri"/>
          <w:sz w:val="22"/>
          <w:szCs w:val="22"/>
        </w:rPr>
        <w:t>+ page_type2 = article</w:t>
      </w:r>
    </w:p>
    <w:p w14:paraId="665490D6" w14:textId="27E4CF7F" w:rsidR="007248ED" w:rsidRPr="007248ED" w:rsidRDefault="007248ED" w:rsidP="007248ED">
      <w:pPr>
        <w:numPr>
          <w:ilvl w:val="2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Devices: Mobile</w:t>
      </w:r>
      <w:r w:rsidR="00DD276E">
        <w:rPr>
          <w:rFonts w:ascii="Calibri" w:eastAsia="Times New Roman" w:hAnsi="Calibri" w:cs="Calibri"/>
          <w:sz w:val="22"/>
          <w:szCs w:val="22"/>
        </w:rPr>
        <w:t>/Feature Phone</w:t>
      </w:r>
      <w:r>
        <w:rPr>
          <w:rFonts w:ascii="Calibri" w:eastAsia="Times New Roman" w:hAnsi="Calibri" w:cs="Calibri"/>
          <w:sz w:val="22"/>
          <w:szCs w:val="22"/>
        </w:rPr>
        <w:t xml:space="preserve"> only</w:t>
      </w:r>
      <w:r w:rsidR="00DD276E">
        <w:rPr>
          <w:rFonts w:ascii="Calibri" w:eastAsia="Times New Roman" w:hAnsi="Calibri" w:cs="Calibri"/>
          <w:sz w:val="22"/>
          <w:szCs w:val="22"/>
        </w:rPr>
        <w:t xml:space="preserve"> (Required)</w:t>
      </w:r>
    </w:p>
    <w:p w14:paraId="0C9E4E35" w14:textId="77777777" w:rsidR="002C09B7" w:rsidRPr="002C09B7" w:rsidRDefault="002C09B7" w:rsidP="008041FB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Add Listicle nodes (per section + ROS) with the following products</w:t>
      </w:r>
    </w:p>
    <w:p w14:paraId="302AF88F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Billboard 970x250 ATF or Leaderboard 728x90 ATF</w:t>
      </w:r>
    </w:p>
    <w:p w14:paraId="7B8E4D5A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Mobile Only: Mobile Banner 320x50/300x250 ATF</w:t>
      </w:r>
    </w:p>
    <w:p w14:paraId="1D3A79DF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Half Page 300x600 ATF (Desktop/Tablet Only)</w:t>
      </w:r>
    </w:p>
    <w:p w14:paraId="6762235F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Rectangle 300x250 ATF (Mobile Only)</w:t>
      </w:r>
    </w:p>
    <w:p w14:paraId="37CBD3D7" w14:textId="73340967" w:rsid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All supported Flex1 rich media units</w:t>
      </w:r>
    </w:p>
    <w:p w14:paraId="7A6785ED" w14:textId="10930C6E" w:rsidR="000C4388" w:rsidRDefault="00DD276E" w:rsidP="000C4388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</w:t>
      </w:r>
      <w:r w:rsidR="00B62C4B">
        <w:rPr>
          <w:rFonts w:ascii="Calibri" w:eastAsia="Times New Roman" w:hAnsi="Calibri" w:cs="Calibri"/>
          <w:sz w:val="22"/>
          <w:szCs w:val="22"/>
        </w:rPr>
        <w:t>age_type2 = slideshow list view</w:t>
      </w:r>
    </w:p>
    <w:p w14:paraId="0431B17C" w14:textId="7830637E" w:rsidR="00BC7541" w:rsidRPr="00BC7541" w:rsidRDefault="00BC7541" w:rsidP="00BC7541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Add supported products</w:t>
      </w:r>
      <w:r>
        <w:rPr>
          <w:rFonts w:ascii="Calibri" w:eastAsia="Times New Roman" w:hAnsi="Calibri" w:cs="Calibri"/>
          <w:sz w:val="22"/>
          <w:szCs w:val="22"/>
        </w:rPr>
        <w:t xml:space="preserve"> to Section Front nodes in the media tree</w:t>
      </w:r>
    </w:p>
    <w:p w14:paraId="1CC79BF0" w14:textId="7BA9FA81" w:rsidR="000C4388" w:rsidRPr="000C4388" w:rsidRDefault="009F0B01" w:rsidP="000C4388">
      <w:p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42FC30F5" wp14:editId="05AF0E39">
            <wp:extent cx="6962002" cy="4079019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085" cy="408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A569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Superhero (full width): 88x88 OR 950x30 for old homepage/section fronts</w:t>
      </w:r>
    </w:p>
    <w:p w14:paraId="594872AD" w14:textId="77777777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Premiere (full width): 728x90 ATF for old homepage/section fronts</w:t>
      </w:r>
    </w:p>
    <w:p w14:paraId="45A879B0" w14:textId="77777777" w:rsidR="00BC7541" w:rsidRPr="002C09B7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Supreme (full width): 88x88</w:t>
      </w:r>
    </w:p>
    <w:p w14:paraId="25AFEC21" w14:textId="77777777" w:rsidR="00BC7541" w:rsidRPr="002C09B7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Superhero (full width): 88x88 OR 950x30 for old homepage/section fronts</w:t>
      </w:r>
    </w:p>
    <w:p w14:paraId="1E3C030E" w14:textId="77777777" w:rsidR="00BC7541" w:rsidRPr="002C09B7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Hero (fixed size): 970x250 and 300x250</w:t>
      </w:r>
    </w:p>
    <w:p w14:paraId="6E2AAE6D" w14:textId="5670CE22" w:rsidR="00BC7541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Crown: Master-Companion</w:t>
      </w:r>
      <w:r w:rsidR="007248ED">
        <w:rPr>
          <w:rFonts w:ascii="Calibri" w:eastAsia="Times New Roman" w:hAnsi="Calibri" w:cs="Calibri"/>
          <w:sz w:val="22"/>
          <w:szCs w:val="22"/>
        </w:rPr>
        <w:t>:</w:t>
      </w:r>
      <w:r w:rsidRPr="002C09B7">
        <w:rPr>
          <w:rFonts w:ascii="Calibri" w:eastAsia="Times New Roman" w:hAnsi="Calibri" w:cs="Calibri"/>
          <w:sz w:val="22"/>
          <w:szCs w:val="22"/>
        </w:rPr>
        <w:t xml:space="preserve"> </w:t>
      </w:r>
      <w:r w:rsidR="007248ED">
        <w:rPr>
          <w:rFonts w:ascii="Calibri" w:eastAsia="Times New Roman" w:hAnsi="Calibri" w:cs="Calibri"/>
          <w:sz w:val="22"/>
          <w:szCs w:val="22"/>
        </w:rPr>
        <w:t xml:space="preserve">99x99 </w:t>
      </w:r>
      <w:r w:rsidRPr="002C09B7">
        <w:rPr>
          <w:rFonts w:ascii="Calibri" w:eastAsia="Times New Roman" w:hAnsi="Calibri" w:cs="Calibri"/>
          <w:sz w:val="22"/>
          <w:szCs w:val="22"/>
        </w:rPr>
        <w:t>+ 1x1</w:t>
      </w:r>
      <w:r>
        <w:rPr>
          <w:rFonts w:ascii="Calibri" w:eastAsia="Times New Roman" w:hAnsi="Calibri" w:cs="Calibri"/>
          <w:sz w:val="22"/>
          <w:szCs w:val="22"/>
        </w:rPr>
        <w:t xml:space="preserve"> (might change)</w:t>
      </w:r>
    </w:p>
    <w:p w14:paraId="40A0D59A" w14:textId="42D7418B" w:rsidR="004E0917" w:rsidRPr="002C09B7" w:rsidRDefault="004E0917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SuperCrown</w:t>
      </w:r>
      <w:proofErr w:type="spellEnd"/>
      <w:r>
        <w:rPr>
          <w:rFonts w:ascii="Calibri" w:eastAsia="Times New Roman" w:hAnsi="Calibri" w:cs="Calibri"/>
          <w:sz w:val="22"/>
          <w:szCs w:val="22"/>
        </w:rPr>
        <w:t>: Master-Companion: 99x99 + 1x1 (might change)</w:t>
      </w:r>
    </w:p>
    <w:p w14:paraId="647C7A11" w14:textId="77777777" w:rsidR="00BC7541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Flipbook (</w:t>
      </w:r>
      <w:r>
        <w:rPr>
          <w:rFonts w:ascii="Calibri" w:eastAsia="Times New Roman" w:hAnsi="Calibri" w:cs="Calibri"/>
          <w:sz w:val="22"/>
          <w:szCs w:val="22"/>
        </w:rPr>
        <w:t>Widescreen Only</w:t>
      </w:r>
      <w:r w:rsidRPr="002C09B7">
        <w:rPr>
          <w:rFonts w:ascii="Calibri" w:eastAsia="Times New Roman" w:hAnsi="Calibri" w:cs="Calibri"/>
          <w:sz w:val="22"/>
          <w:szCs w:val="22"/>
        </w:rPr>
        <w:t>): 970x250 ATF</w:t>
      </w:r>
    </w:p>
    <w:p w14:paraId="1663BE3D" w14:textId="77777777" w:rsidR="00BC7541" w:rsidRPr="002C09B7" w:rsidRDefault="00BC7541" w:rsidP="00BC7541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Flipbook (Cross Platform): 300x600 and 300x250</w:t>
      </w:r>
    </w:p>
    <w:p w14:paraId="72F2F5EA" w14:textId="4F6EE515" w:rsidR="002C09B7" w:rsidRPr="002C09B7" w:rsidRDefault="002C09B7" w:rsidP="008041FB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Countdown Cloc</w:t>
      </w:r>
      <w:r w:rsidR="00BC7541">
        <w:rPr>
          <w:rFonts w:ascii="Calibri" w:eastAsia="Times New Roman" w:hAnsi="Calibri" w:cs="Calibri"/>
          <w:sz w:val="22"/>
          <w:szCs w:val="22"/>
        </w:rPr>
        <w:t>k</w:t>
      </w:r>
      <w:r w:rsidR="007248ED">
        <w:rPr>
          <w:rFonts w:ascii="Calibri" w:eastAsia="Times New Roman" w:hAnsi="Calibri" w:cs="Calibri"/>
          <w:sz w:val="22"/>
          <w:szCs w:val="22"/>
        </w:rPr>
        <w:t xml:space="preserve">: </w:t>
      </w:r>
      <w:r w:rsidR="007248ED" w:rsidRPr="002C09B7">
        <w:rPr>
          <w:rFonts w:ascii="Calibri" w:eastAsia="Times New Roman" w:hAnsi="Calibri" w:cs="Calibri"/>
          <w:sz w:val="22"/>
          <w:szCs w:val="22"/>
        </w:rPr>
        <w:t>300x250 ATF</w:t>
      </w:r>
    </w:p>
    <w:p w14:paraId="6C8FCCA1" w14:textId="77777777" w:rsidR="00B97209" w:rsidRDefault="00B97209" w:rsidP="005D6924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33117DA5" w14:textId="69654187" w:rsidR="005D6924" w:rsidRPr="00B97209" w:rsidRDefault="00B97209" w:rsidP="007E2ADA">
      <w:pPr>
        <w:pStyle w:val="Heading1"/>
        <w:rPr>
          <w:rFonts w:eastAsia="Times New Roman"/>
        </w:rPr>
      </w:pPr>
      <w:r w:rsidRPr="00B97209">
        <w:rPr>
          <w:rFonts w:eastAsia="Times New Roman"/>
        </w:rPr>
        <w:t>Premium Section Front Notes:</w:t>
      </w:r>
    </w:p>
    <w:p w14:paraId="50A1BE97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Flex1 is being added to above the masthead – NOTE: This only has a 320x50 and 300x50 size on mobile</w:t>
      </w:r>
    </w:p>
    <w:p w14:paraId="681979E0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APflex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–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FPflex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remain on page (dependent on content)</w:t>
      </w:r>
    </w:p>
    <w:p w14:paraId="34656A1B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GPflex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is being removed from the page</w:t>
      </w:r>
    </w:p>
    <w:p w14:paraId="31A45E95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MAD unit is being added (320x50) – final details pending</w:t>
      </w:r>
    </w:p>
    <w:p w14:paraId="09CD4CA1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APflex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and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BPflex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will continue to use position = ATF (this is tied to load logic and can’t be changed) – if you want to truly target ATF you will need to target the DIV_ID for Flex1,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APflex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, and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BPflex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separately</w:t>
      </w:r>
    </w:p>
    <w:p w14:paraId="24016F71" w14:textId="77777777" w:rsidR="00B97209" w:rsidRPr="00B97209" w:rsidRDefault="00B97209" w:rsidP="00B97209">
      <w:pPr>
        <w:numPr>
          <w:ilvl w:val="0"/>
          <w:numId w:val="10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AP300 will only be available on free site section fronts + TU section fronts</w:t>
      </w:r>
    </w:p>
    <w:p w14:paraId="661D094E" w14:textId="77777777" w:rsidR="00B97209" w:rsidRPr="00B97209" w:rsidRDefault="00B97209" w:rsidP="00B97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2FAEB94" w14:textId="77777777" w:rsidR="00B97209" w:rsidRPr="00B97209" w:rsidRDefault="00B97209" w:rsidP="00B97209">
      <w:pPr>
        <w:rPr>
          <w:rFonts w:ascii="Calibri" w:eastAsia="Times New Roman" w:hAnsi="Calibri" w:cs="Calibri"/>
          <w:color w:val="000000"/>
          <w:sz w:val="22"/>
          <w:szCs w:val="22"/>
          <w:u w:val="single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  <w:u w:val="single"/>
        </w:rPr>
        <w:t>This also means the following campaign types are impacted:</w:t>
      </w:r>
    </w:p>
    <w:p w14:paraId="6F2C3201" w14:textId="77777777" w:rsidR="00B97209" w:rsidRPr="00B97209" w:rsidRDefault="00B97209" w:rsidP="00B97209">
      <w:pPr>
        <w:numPr>
          <w:ilvl w:val="0"/>
          <w:numId w:val="1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Sponsorship targeting section fronts – ATF 300x250, will need new creatives for 320x50 size</w:t>
      </w:r>
    </w:p>
    <w:p w14:paraId="0D8734C6" w14:textId="77777777" w:rsidR="00B97209" w:rsidRPr="00B97209" w:rsidRDefault="00B97209" w:rsidP="00B97209">
      <w:pPr>
        <w:numPr>
          <w:ilvl w:val="1"/>
          <w:numId w:val="1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Potentially 2 320x50 sizes on mobile </w:t>
      </w:r>
    </w:p>
    <w:p w14:paraId="17004369" w14:textId="77777777" w:rsidR="00B97209" w:rsidRPr="00B97209" w:rsidRDefault="00B97209" w:rsidP="00B97209">
      <w:pPr>
        <w:numPr>
          <w:ilvl w:val="0"/>
          <w:numId w:val="1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Sponsorship section fronts targeting ATF inventory but need to be delivered on Flex1 vs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APflex</w:t>
      </w:r>
      <w:proofErr w:type="spellEnd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 xml:space="preserve"> and </w:t>
      </w:r>
      <w:proofErr w:type="spellStart"/>
      <w:r w:rsidRPr="00B97209">
        <w:rPr>
          <w:rFonts w:ascii="Calibri" w:eastAsia="Times New Roman" w:hAnsi="Calibri" w:cs="Calibri"/>
          <w:color w:val="000000"/>
          <w:sz w:val="22"/>
          <w:szCs w:val="22"/>
        </w:rPr>
        <w:t>BPflex</w:t>
      </w:r>
      <w:proofErr w:type="spellEnd"/>
    </w:p>
    <w:p w14:paraId="0026BE75" w14:textId="77777777" w:rsidR="00B97209" w:rsidRPr="00B97209" w:rsidRDefault="00B97209" w:rsidP="00B97209">
      <w:pPr>
        <w:numPr>
          <w:ilvl w:val="0"/>
          <w:numId w:val="1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97209">
        <w:rPr>
          <w:rFonts w:ascii="Calibri" w:eastAsia="Times New Roman" w:hAnsi="Calibri" w:cs="Calibri"/>
          <w:color w:val="000000"/>
          <w:sz w:val="22"/>
          <w:szCs w:val="22"/>
        </w:rPr>
        <w:t>ROS campaigns targeting impacted inventory – could be direct sold or house campaigns</w:t>
      </w:r>
    </w:p>
    <w:p w14:paraId="535E378F" w14:textId="77777777" w:rsidR="00B97209" w:rsidRDefault="00B97209" w:rsidP="005D6924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42F6DA1C" w14:textId="77777777" w:rsidR="00B97209" w:rsidRDefault="00B97209" w:rsidP="005D6924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1B1F06CF" w14:textId="19C198D9" w:rsidR="002C09B7" w:rsidRPr="005D6924" w:rsidRDefault="002C09B7" w:rsidP="007E2ADA">
      <w:pPr>
        <w:pStyle w:val="Heading1"/>
        <w:rPr>
          <w:rFonts w:eastAsia="Times New Roman"/>
        </w:rPr>
      </w:pPr>
      <w:r w:rsidRPr="005D6924">
        <w:rPr>
          <w:rFonts w:eastAsia="Times New Roman"/>
        </w:rPr>
        <w:t>Campaigns:</w:t>
      </w:r>
    </w:p>
    <w:p w14:paraId="1054E541" w14:textId="77777777" w:rsidR="002C09B7" w:rsidRPr="002C09B7" w:rsidRDefault="002C09B7" w:rsidP="005B0FF5">
      <w:pPr>
        <w:numPr>
          <w:ilvl w:val="1"/>
          <w:numId w:val="2"/>
        </w:numPr>
        <w:tabs>
          <w:tab w:val="clear" w:pos="1440"/>
        </w:tabs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Audit sponsorships that need to be migrated</w:t>
      </w:r>
    </w:p>
    <w:p w14:paraId="23EBAEFB" w14:textId="77777777" w:rsidR="002C09B7" w:rsidRPr="002C09B7" w:rsidRDefault="002C09B7" w:rsidP="005B0FF5">
      <w:pPr>
        <w:numPr>
          <w:ilvl w:val="2"/>
          <w:numId w:val="2"/>
        </w:numPr>
        <w:tabs>
          <w:tab w:val="clear" w:pos="2160"/>
        </w:tabs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Based on changed products, sunset products, and new products that markets need to double book</w:t>
      </w:r>
    </w:p>
    <w:p w14:paraId="23A487C9" w14:textId="3AEF1F5C" w:rsidR="002C09B7" w:rsidRPr="002C09B7" w:rsidRDefault="002C09B7" w:rsidP="005B0FF5">
      <w:pPr>
        <w:numPr>
          <w:ilvl w:val="2"/>
          <w:numId w:val="2"/>
        </w:numPr>
        <w:tabs>
          <w:tab w:val="clear" w:pos="2160"/>
        </w:tabs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Sunset products - what to retarget to, if needed?</w:t>
      </w:r>
      <w:r w:rsidR="005B0FF5">
        <w:rPr>
          <w:rFonts w:ascii="Calibri" w:eastAsia="Times New Roman" w:hAnsi="Calibri" w:cs="Calibri"/>
          <w:sz w:val="22"/>
          <w:szCs w:val="22"/>
        </w:rPr>
        <w:t xml:space="preserve"> (maybe just identify products to sunset and ready the doc for after the market has been moved over to 100%)</w:t>
      </w:r>
    </w:p>
    <w:p w14:paraId="79F9F120" w14:textId="77777777" w:rsidR="002C09B7" w:rsidRPr="002C09B7" w:rsidRDefault="002C09B7" w:rsidP="005B0FF5">
      <w:pPr>
        <w:numPr>
          <w:ilvl w:val="1"/>
          <w:numId w:val="2"/>
        </w:numPr>
        <w:tabs>
          <w:tab w:val="clear" w:pos="1440"/>
        </w:tabs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>Audit non sponsorship line items that need to be migrated</w:t>
      </w:r>
    </w:p>
    <w:p w14:paraId="67EE26CD" w14:textId="6B6DE3E4" w:rsidR="0095782A" w:rsidRPr="007248ED" w:rsidRDefault="002C09B7" w:rsidP="007248ED">
      <w:pPr>
        <w:numPr>
          <w:ilvl w:val="1"/>
          <w:numId w:val="2"/>
        </w:numPr>
        <w:tabs>
          <w:tab w:val="clear" w:pos="1440"/>
        </w:tabs>
        <w:textAlignment w:val="center"/>
        <w:rPr>
          <w:rFonts w:ascii="Calibri" w:eastAsia="Times New Roman" w:hAnsi="Calibri" w:cs="Calibri"/>
          <w:sz w:val="22"/>
          <w:szCs w:val="22"/>
        </w:rPr>
      </w:pPr>
      <w:r w:rsidRPr="002C09B7">
        <w:rPr>
          <w:rFonts w:ascii="Calibri" w:eastAsia="Times New Roman" w:hAnsi="Calibri" w:cs="Calibri"/>
          <w:sz w:val="22"/>
          <w:szCs w:val="22"/>
        </w:rPr>
        <w:t xml:space="preserve">Project manage local markets with campaign migrations, leveraging </w:t>
      </w:r>
      <w:proofErr w:type="spellStart"/>
      <w:r w:rsidRPr="002C09B7">
        <w:rPr>
          <w:rFonts w:ascii="Calibri" w:eastAsia="Times New Roman" w:hAnsi="Calibri" w:cs="Calibri"/>
          <w:sz w:val="22"/>
          <w:szCs w:val="22"/>
        </w:rPr>
        <w:t>FatTail</w:t>
      </w:r>
      <w:proofErr w:type="spellEnd"/>
      <w:r w:rsidRPr="002C09B7">
        <w:rPr>
          <w:rFonts w:ascii="Calibri" w:eastAsia="Times New Roman" w:hAnsi="Calibri" w:cs="Calibri"/>
          <w:sz w:val="22"/>
          <w:szCs w:val="22"/>
        </w:rPr>
        <w:t xml:space="preserve"> tools where applicable</w:t>
      </w:r>
    </w:p>
    <w:p w14:paraId="00CC225C" w14:textId="77777777" w:rsidR="007248ED" w:rsidRPr="005D6924" w:rsidRDefault="007248ED" w:rsidP="007248ED">
      <w:pPr>
        <w:pStyle w:val="Heading1"/>
        <w:rPr>
          <w:rFonts w:eastAsia="Times New Roman"/>
        </w:rPr>
      </w:pPr>
      <w:bookmarkStart w:id="0" w:name="OLE_LINK1"/>
      <w:bookmarkStart w:id="1" w:name="OLE_LINK2"/>
      <w:r w:rsidRPr="005D6924">
        <w:rPr>
          <w:rFonts w:eastAsia="Times New Roman"/>
        </w:rPr>
        <w:t>Relevant Dates:</w:t>
      </w:r>
    </w:p>
    <w:bookmarkEnd w:id="0"/>
    <w:bookmarkEnd w:id="1"/>
    <w:p w14:paraId="324EC883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TimesUnion</w:t>
      </w:r>
      <w:proofErr w:type="spellEnd"/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 xml:space="preserve">: Migration Completed, </w:t>
      </w:r>
      <w:proofErr w:type="spellStart"/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FatTail</w:t>
      </w:r>
      <w:proofErr w:type="spellEnd"/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 xml:space="preserve"> Migration Needed</w:t>
      </w:r>
    </w:p>
    <w:p w14:paraId="136F2010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Homepage/Section Front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7/9</w:t>
      </w:r>
    </w:p>
    <w:p w14:paraId="292DB5F5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SFGate</w:t>
      </w:r>
    </w:p>
    <w:p w14:paraId="59AA334F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FF0000"/>
          <w:sz w:val="22"/>
          <w:szCs w:val="22"/>
        </w:rPr>
      </w:pPr>
      <w:r w:rsidRPr="007E2ADA">
        <w:rPr>
          <w:rFonts w:ascii="Calibri" w:eastAsia="Times New Roman" w:hAnsi="Calibri" w:cs="Times New Roman"/>
          <w:sz w:val="22"/>
          <w:szCs w:val="22"/>
          <w:shd w:val="clear" w:color="auto" w:fill="00FF00"/>
        </w:rPr>
        <w:t>Article 6/4 –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  <w:shd w:val="clear" w:color="auto" w:fill="00FF00"/>
        </w:rPr>
        <w:t>7/2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  <w:shd w:val="clear" w:color="auto" w:fill="00FF00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 100% TBD</w:t>
      </w:r>
    </w:p>
    <w:p w14:paraId="717F41D7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Homepage/Section Front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  <w:shd w:val="clear" w:color="auto" w:fill="00FF00"/>
        </w:rPr>
        <w:t>6/25 – 7/7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  <w:shd w:val="clear" w:color="auto" w:fill="00FF00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 7/9 (100% Section Fronts, HP % Rollout)</w:t>
      </w:r>
    </w:p>
    <w:p w14:paraId="3A0DB90F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MySA</w:t>
      </w:r>
      <w:proofErr w:type="spellEnd"/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, Chron</w:t>
      </w:r>
    </w:p>
    <w:p w14:paraId="3B815A47" w14:textId="05934B4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FF0000"/>
          <w:sz w:val="22"/>
          <w:szCs w:val="22"/>
        </w:rPr>
      </w:pPr>
      <w:r w:rsidRPr="007E2ADA">
        <w:rPr>
          <w:rFonts w:ascii="Calibri" w:eastAsia="Times New Roman" w:hAnsi="Calibri" w:cs="Times New Roman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7/14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8/11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8/18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8/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25</w:t>
      </w:r>
    </w:p>
    <w:p w14:paraId="6C7129DC" w14:textId="49C13083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Homepage/Section Front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7/21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8/18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8/25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9/1</w:t>
      </w:r>
    </w:p>
    <w:p w14:paraId="4C5FD57B" w14:textId="4DA89701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FF0000"/>
          <w:sz w:val="22"/>
          <w:szCs w:val="22"/>
        </w:rPr>
      </w:pPr>
      <w:r w:rsidRPr="007E2ADA">
        <w:rPr>
          <w:rFonts w:ascii="Calibri" w:eastAsia="Times New Roman" w:hAnsi="Calibri" w:cs="Times New Roman"/>
          <w:sz w:val="22"/>
          <w:szCs w:val="22"/>
        </w:rPr>
        <w:t>M-Dot Removal </w:t>
      </w:r>
      <w:r w:rsidRPr="007E2ADA">
        <w:rPr>
          <w:rFonts w:ascii="Calibri" w:eastAsia="Times New Roman" w:hAnsi="Calibri" w:cs="Times New Roman"/>
          <w:strike/>
          <w:sz w:val="22"/>
          <w:szCs w:val="22"/>
        </w:rPr>
        <w:t>+ Geo Targeting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7/28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8/25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9/1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138DB391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CT Community Sites: Fairfield Citizen, New Milford Spectrum, Westport News</w:t>
      </w:r>
    </w:p>
    <w:p w14:paraId="3E2E7A06" w14:textId="3768E1BB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M-Dot Removed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7/28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8/25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9/1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180C0270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All CT, TX, IL, MI Community Sites gets geo-targeting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: </w:t>
      </w:r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Add to the media tree if missing geo targeting</w:t>
      </w:r>
    </w:p>
    <w:p w14:paraId="1FC63664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 xml:space="preserve">CT Free Sites (6 main sites): </w:t>
      </w:r>
      <w:proofErr w:type="spellStart"/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CTPost</w:t>
      </w:r>
      <w:proofErr w:type="spellEnd"/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, NH Register, Stamford Advocate, News-Times, Greenwich Time, The Hour</w:t>
      </w:r>
    </w:p>
    <w:p w14:paraId="12215A8B" w14:textId="5B210B00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7/28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8/25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9/1</w:t>
      </w:r>
      <w:r w:rsidR="003B3791" w:rsidRPr="003B3791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 xml:space="preserve"> 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249B5386" w14:textId="57857F13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Homepage/Section Fronts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8/4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9/1</w:t>
      </w:r>
      <w:r w:rsidRPr="003B3791">
        <w:rPr>
          <w:rFonts w:ascii="Calibri" w:eastAsia="Times New Roman" w:hAnsi="Calibri" w:cs="Times New Roman"/>
          <w:strike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9/8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75E00B07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Beaumont, Seattle</w:t>
      </w:r>
    </w:p>
    <w:p w14:paraId="2F13F318" w14:textId="7FAE29C6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8/11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9/8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9/15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2B61BAC2" w14:textId="00B37578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Homepage/Section Front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8/18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strike/>
          <w:color w:val="FF0000"/>
          <w:sz w:val="22"/>
          <w:szCs w:val="22"/>
        </w:rPr>
        <w:t> 9/15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9/22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5F46728D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Premium Sites (SFC, HC, SAEN, CT Insiders)</w:t>
      </w:r>
    </w:p>
    <w:p w14:paraId="2CA56F67" w14:textId="6D30B598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8/11 </w:t>
      </w:r>
      <w:r w:rsidRPr="007E2ADA">
        <w:rPr>
          <w:rFonts w:ascii="Wingdings" w:eastAsia="Times New Roman" w:hAnsi="Wingdings" w:cs="Times New Roman"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 9/8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9/15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61AF96A3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Homepage/Section Front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AFTER 9/1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  <w:shd w:val="clear" w:color="auto" w:fill="00FF00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  <w:shd w:val="clear" w:color="auto" w:fill="00FF00"/>
        </w:rPr>
        <w:t> 7/9 (MOVED UP)</w:t>
      </w:r>
    </w:p>
    <w:p w14:paraId="2832CB5A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All Sites</w:t>
      </w:r>
    </w:p>
    <w:p w14:paraId="3FAFF0E5" w14:textId="77777777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shd w:val="clear" w:color="auto" w:fill="00FF00"/>
        </w:rPr>
        <w:t>Geo Targeting US by Default 8/14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Add to the media tree if missing geo targeting</w:t>
      </w:r>
    </w:p>
    <w:p w14:paraId="5BB959AE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>All TX, IL, MI Community Sites</w:t>
      </w:r>
    </w:p>
    <w:p w14:paraId="70B255E7" w14:textId="54F2443D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8/25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 xml:space="preserve">BROKEN OUT IN PHASES BY </w:t>
      </w:r>
      <w:proofErr w:type="spellStart"/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MARKET</w:t>
      </w:r>
      <w:r w:rsidRPr="007E2ADA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proofErr w:type="spellEnd"/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 xml:space="preserve"> Regrouped and moved to 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04967C21" w14:textId="789DB33E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Homepage/Section Front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8/25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BROKEN OUT IN PHASES BY MARKET </w:t>
      </w:r>
      <w:r w:rsidRPr="007E2ADA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 xml:space="preserve"> Regrouped and moved to 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1C249F2F" w14:textId="7FEB1551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Michigan Sites PART 1: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9/22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43FB9375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Ourmidland.com</w:t>
      </w:r>
    </w:p>
    <w:p w14:paraId="2554D0FD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MichigansThumb.com</w:t>
      </w:r>
    </w:p>
    <w:p w14:paraId="41E23973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Recordpatriot.com</w:t>
      </w:r>
    </w:p>
    <w:p w14:paraId="1EC2CBD1" w14:textId="24FC58E5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Michigan Sites PART 2: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9/29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3211DF01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Lakecountystar.com</w:t>
      </w:r>
    </w:p>
    <w:p w14:paraId="72A4E72D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Bigrapidsnews.com</w:t>
      </w:r>
    </w:p>
    <w:p w14:paraId="3B45A3EE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Theheraldreview.com</w:t>
      </w:r>
    </w:p>
    <w:p w14:paraId="79AEC197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Manisteenews.com</w:t>
      </w:r>
    </w:p>
    <w:p w14:paraId="4045BFC8" w14:textId="4E120951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Illinois Sites: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10/6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4EDB344C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TheIntelligencer.com (Edwardsville Intelligencer)</w:t>
      </w:r>
    </w:p>
    <w:p w14:paraId="4A721CE1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Myjournalcourier.com (Jacksonville Journal Courier)</w:t>
      </w:r>
    </w:p>
    <w:p w14:paraId="16CAB257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Thetelegraph.com (Alton Telegraph)</w:t>
      </w:r>
    </w:p>
    <w:p w14:paraId="79287BD5" w14:textId="0A82916F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Texas Sites: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10/13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10/6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21239E7B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LMTOnline.com</w:t>
      </w:r>
    </w:p>
    <w:p w14:paraId="6E839126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MRT.com</w:t>
      </w:r>
    </w:p>
    <w:p w14:paraId="48644F0C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Myplainview.com</w:t>
      </w:r>
    </w:p>
    <w:p w14:paraId="4B395D18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Yourconroenews.com</w:t>
      </w:r>
    </w:p>
    <w:p w14:paraId="72B54479" w14:textId="77777777" w:rsidR="007248ED" w:rsidRPr="007E2ADA" w:rsidRDefault="007248ED" w:rsidP="007248ED">
      <w:pPr>
        <w:numPr>
          <w:ilvl w:val="0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All CT Community Sites</w:t>
      </w:r>
    </w:p>
    <w:p w14:paraId="2F10BF3C" w14:textId="07F9857C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Article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9/1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 xml:space="preserve">BROKEN OUT IN PHASES BY </w:t>
      </w:r>
      <w:proofErr w:type="spellStart"/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MARKET</w:t>
      </w:r>
      <w:r w:rsidRPr="007E2ADA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proofErr w:type="spellEnd"/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 xml:space="preserve"> Regrouped and moved to 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10/13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30851C37" w14:textId="72A6E704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Homepage/Section Front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9/1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Wingdings" w:eastAsia="Times New Roman" w:hAnsi="Wingdings" w:cs="Times New Roman"/>
          <w:color w:val="FF0000"/>
          <w:sz w:val="22"/>
          <w:szCs w:val="22"/>
        </w:rPr>
        <w:t>à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 xml:space="preserve">BROKEN OUT IN PHASES BY </w:t>
      </w:r>
      <w:proofErr w:type="spellStart"/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MARKET</w:t>
      </w:r>
      <w:r w:rsidRPr="007E2ADA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proofErr w:type="spellEnd"/>
      <w:r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 xml:space="preserve"> Regrouped and moved to 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10/13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7D984564" w14:textId="4EE6430B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Connecticut Community Sites PART 1: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10/20</w:t>
      </w:r>
      <w:r w:rsidRPr="007E2ADA">
        <w:rPr>
          <w:rFonts w:ascii="Calibri" w:eastAsia="Times New Roman" w:hAnsi="Calibri" w:cs="Times New Roman"/>
          <w:color w:val="FF0000"/>
          <w:sz w:val="22"/>
          <w:szCs w:val="22"/>
        </w:rPr>
        <w:t> 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10/13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55AAFE3E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Registercitizen.com</w:t>
      </w:r>
    </w:p>
    <w:p w14:paraId="1BE8868A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Middletownpress.com</w:t>
      </w:r>
    </w:p>
    <w:p w14:paraId="427E12D5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Theridgefieldpress.com</w:t>
      </w:r>
    </w:p>
    <w:p w14:paraId="79A53FC8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FairfieldCitizenonline.com</w:t>
      </w:r>
    </w:p>
    <w:p w14:paraId="538CC3A8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Westport-News.com</w:t>
      </w:r>
    </w:p>
    <w:p w14:paraId="5A3AE25D" w14:textId="7F829049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Connecticut Community Sites PART 2: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10/27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10/13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200AFDED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NCAdvertiser.com</w:t>
      </w:r>
    </w:p>
    <w:p w14:paraId="60BC3567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Darientimes.com</w:t>
      </w:r>
    </w:p>
    <w:p w14:paraId="2F59951F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Wiltonbulletin.com</w:t>
      </w:r>
    </w:p>
    <w:p w14:paraId="1ABAA4E6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Sheltonherald.com</w:t>
      </w:r>
    </w:p>
    <w:p w14:paraId="0554CED8" w14:textId="222BA5C1" w:rsidR="007248ED" w:rsidRPr="007E2ADA" w:rsidRDefault="007248ED" w:rsidP="007248ED">
      <w:pPr>
        <w:numPr>
          <w:ilvl w:val="1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  <w:u w:val="single"/>
        </w:rPr>
        <w:t>Connecticut Community Sites PART 3:</w:t>
      </w: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7E2ADA">
        <w:rPr>
          <w:rFonts w:ascii="Calibri" w:eastAsia="Times New Roman" w:hAnsi="Calibri" w:cs="Times New Roman"/>
          <w:strike/>
          <w:color w:val="FF0000"/>
          <w:sz w:val="22"/>
          <w:szCs w:val="22"/>
        </w:rPr>
        <w:t>11/3</w:t>
      </w:r>
      <w:r w:rsidRPr="003B3791">
        <w:rPr>
          <w:rFonts w:ascii="Wingdings" w:eastAsia="Times New Roman" w:hAnsi="Wingdings" w:cs="Times New Roman"/>
          <w:b/>
          <w:bCs/>
          <w:strike/>
          <w:color w:val="FF0000"/>
          <w:sz w:val="22"/>
          <w:szCs w:val="22"/>
        </w:rPr>
        <w:t>à</w:t>
      </w:r>
      <w:r w:rsidRPr="003B3791">
        <w:rPr>
          <w:rFonts w:ascii="Calibri" w:eastAsia="Times New Roman" w:hAnsi="Calibri" w:cs="Times New Roman"/>
          <w:b/>
          <w:bCs/>
          <w:strike/>
          <w:color w:val="FF0000"/>
          <w:sz w:val="22"/>
          <w:szCs w:val="22"/>
        </w:rPr>
        <w:t> 10/13</w:t>
      </w:r>
      <w:r w:rsidR="003B3791" w:rsidRPr="007E2ADA">
        <w:rPr>
          <w:rFonts w:ascii="Wingdings" w:eastAsia="Times New Roman" w:hAnsi="Wingdings" w:cs="Times New Roman"/>
          <w:b/>
          <w:bCs/>
          <w:color w:val="FF0000"/>
          <w:sz w:val="22"/>
          <w:szCs w:val="22"/>
        </w:rPr>
        <w:t>à</w:t>
      </w:r>
      <w:r w:rsidR="003B3791" w:rsidRPr="007E2ADA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 </w:t>
      </w:r>
      <w:r w:rsidR="003B3791">
        <w:rPr>
          <w:rFonts w:ascii="Calibri" w:eastAsia="Times New Roman" w:hAnsi="Calibri" w:cs="Times New Roman"/>
          <w:b/>
          <w:bCs/>
          <w:color w:val="FF0000"/>
          <w:sz w:val="22"/>
          <w:szCs w:val="22"/>
        </w:rPr>
        <w:t>TBD</w:t>
      </w:r>
    </w:p>
    <w:p w14:paraId="218FEC4B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Milfordmirror.com</w:t>
      </w:r>
    </w:p>
    <w:p w14:paraId="2968B916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Trumbulltimes.com</w:t>
      </w:r>
    </w:p>
    <w:p w14:paraId="3191518B" w14:textId="77777777" w:rsidR="007248ED" w:rsidRPr="007E2ADA" w:rsidRDefault="007248ED" w:rsidP="007248ED">
      <w:pPr>
        <w:numPr>
          <w:ilvl w:val="2"/>
          <w:numId w:val="1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E2ADA">
        <w:rPr>
          <w:rFonts w:ascii="Calibri" w:eastAsia="Times New Roman" w:hAnsi="Calibri" w:cs="Times New Roman"/>
          <w:color w:val="000000"/>
          <w:sz w:val="22"/>
          <w:szCs w:val="22"/>
        </w:rPr>
        <w:t>NewMilfordSpectrum.com</w:t>
      </w:r>
      <w:r w:rsidRPr="007E2ADA">
        <w:rPr>
          <w:rFonts w:ascii="Calibri" w:eastAsia="Times New Roman" w:hAnsi="Calibri" w:cs="Times New Roman"/>
          <w:color w:val="70AD47"/>
          <w:sz w:val="22"/>
          <w:szCs w:val="22"/>
        </w:rPr>
        <w:t> </w:t>
      </w:r>
    </w:p>
    <w:p w14:paraId="7FEB4BE9" w14:textId="77777777" w:rsidR="007248ED" w:rsidRDefault="007248ED"/>
    <w:sectPr w:rsidR="007248ED" w:rsidSect="009F0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5F1"/>
    <w:multiLevelType w:val="multilevel"/>
    <w:tmpl w:val="F7E0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78D3"/>
    <w:multiLevelType w:val="hybridMultilevel"/>
    <w:tmpl w:val="F3A8109A"/>
    <w:lvl w:ilvl="0" w:tplc="60B0B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BC6A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1DF"/>
    <w:multiLevelType w:val="multilevel"/>
    <w:tmpl w:val="AD9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15FCB"/>
    <w:multiLevelType w:val="multilevel"/>
    <w:tmpl w:val="4D4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A0388"/>
    <w:multiLevelType w:val="multilevel"/>
    <w:tmpl w:val="3FC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5275CB"/>
    <w:multiLevelType w:val="multilevel"/>
    <w:tmpl w:val="9C8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92E21"/>
    <w:multiLevelType w:val="hybridMultilevel"/>
    <w:tmpl w:val="DA48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7E13"/>
    <w:multiLevelType w:val="multilevel"/>
    <w:tmpl w:val="00E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F6743"/>
    <w:multiLevelType w:val="multilevel"/>
    <w:tmpl w:val="8602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2413E7"/>
    <w:multiLevelType w:val="multilevel"/>
    <w:tmpl w:val="89F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4C51D0"/>
    <w:multiLevelType w:val="multilevel"/>
    <w:tmpl w:val="D2385E8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 w:tentative="1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 w:tentative="1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  <w:lvlOverride w:ilvl="7">
      <w:lvl w:ilvl="7" w:tentative="1">
        <w:start w:val="1"/>
        <w:numFmt w:val="bullet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hint="default"/>
          <w:sz w:val="20"/>
        </w:rPr>
      </w:lvl>
    </w:lvlOverride>
    <w:lvlOverride w:ilvl="8">
      <w:lvl w:ilvl="8" w:tentative="1">
        <w:start w:val="1"/>
        <w:numFmt w:val="bullet"/>
        <w:lvlText w:val=""/>
        <w:lvlJc w:val="left"/>
        <w:pPr>
          <w:tabs>
            <w:tab w:val="num" w:pos="6480"/>
          </w:tabs>
          <w:ind w:left="648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B7"/>
    <w:rsid w:val="00097191"/>
    <w:rsid w:val="000A7DA5"/>
    <w:rsid w:val="000C3288"/>
    <w:rsid w:val="000C4388"/>
    <w:rsid w:val="00114330"/>
    <w:rsid w:val="00123A2C"/>
    <w:rsid w:val="001D794B"/>
    <w:rsid w:val="0022020F"/>
    <w:rsid w:val="00292ACC"/>
    <w:rsid w:val="002C09B7"/>
    <w:rsid w:val="0035255A"/>
    <w:rsid w:val="00360295"/>
    <w:rsid w:val="00371F43"/>
    <w:rsid w:val="00372482"/>
    <w:rsid w:val="00376C24"/>
    <w:rsid w:val="00377956"/>
    <w:rsid w:val="003A0C76"/>
    <w:rsid w:val="003B3791"/>
    <w:rsid w:val="004E0917"/>
    <w:rsid w:val="004F6886"/>
    <w:rsid w:val="0052573C"/>
    <w:rsid w:val="00532E53"/>
    <w:rsid w:val="00551BF6"/>
    <w:rsid w:val="005B0FF5"/>
    <w:rsid w:val="005D6119"/>
    <w:rsid w:val="005D6924"/>
    <w:rsid w:val="005F2362"/>
    <w:rsid w:val="00620A7D"/>
    <w:rsid w:val="00687DE8"/>
    <w:rsid w:val="006C4FD3"/>
    <w:rsid w:val="006C64C3"/>
    <w:rsid w:val="00711CEF"/>
    <w:rsid w:val="007248ED"/>
    <w:rsid w:val="00785ED5"/>
    <w:rsid w:val="007D54D4"/>
    <w:rsid w:val="007E2ADA"/>
    <w:rsid w:val="007F7ECF"/>
    <w:rsid w:val="008041FB"/>
    <w:rsid w:val="00925D82"/>
    <w:rsid w:val="00951E3D"/>
    <w:rsid w:val="0095232A"/>
    <w:rsid w:val="0095782A"/>
    <w:rsid w:val="009640F8"/>
    <w:rsid w:val="009B596F"/>
    <w:rsid w:val="009C3C66"/>
    <w:rsid w:val="009F0B01"/>
    <w:rsid w:val="00A9464E"/>
    <w:rsid w:val="00AA1E80"/>
    <w:rsid w:val="00B12FD6"/>
    <w:rsid w:val="00B56C61"/>
    <w:rsid w:val="00B62C4B"/>
    <w:rsid w:val="00B97209"/>
    <w:rsid w:val="00BA7470"/>
    <w:rsid w:val="00BB62FD"/>
    <w:rsid w:val="00BC7541"/>
    <w:rsid w:val="00C60B2D"/>
    <w:rsid w:val="00CD267C"/>
    <w:rsid w:val="00CF04A7"/>
    <w:rsid w:val="00D03988"/>
    <w:rsid w:val="00D21132"/>
    <w:rsid w:val="00D8163E"/>
    <w:rsid w:val="00DD276E"/>
    <w:rsid w:val="00E1563C"/>
    <w:rsid w:val="00E15C4F"/>
    <w:rsid w:val="00F1397B"/>
    <w:rsid w:val="00F33143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D6539"/>
  <w15:chartTrackingRefBased/>
  <w15:docId w15:val="{60EC90C1-C341-1945-A1A1-646F864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09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97209"/>
  </w:style>
  <w:style w:type="paragraph" w:styleId="BalloonText">
    <w:name w:val="Balloon Text"/>
    <w:basedOn w:val="Normal"/>
    <w:link w:val="BalloonTextChar"/>
    <w:uiPriority w:val="99"/>
    <w:semiHidden/>
    <w:unhideWhenUsed/>
    <w:rsid w:val="00CF04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A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248ED"/>
  </w:style>
  <w:style w:type="paragraph" w:styleId="Title">
    <w:name w:val="Title"/>
    <w:basedOn w:val="Normal"/>
    <w:next w:val="Normal"/>
    <w:link w:val="TitleChar"/>
    <w:uiPriority w:val="10"/>
    <w:qFormat/>
    <w:rsid w:val="00724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Pamela</dc:creator>
  <cp:keywords/>
  <dc:description/>
  <cp:lastModifiedBy>Kyme, Matt</cp:lastModifiedBy>
  <cp:revision>3</cp:revision>
  <dcterms:created xsi:type="dcterms:W3CDTF">2020-08-20T18:44:00Z</dcterms:created>
  <dcterms:modified xsi:type="dcterms:W3CDTF">2020-08-21T19:53:00Z</dcterms:modified>
</cp:coreProperties>
</file>