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9" w:rsidRPr="00D976B9" w:rsidRDefault="00D976B9" w:rsidP="00D976B9">
      <w:pPr>
        <w:spacing w:after="0" w:line="240" w:lineRule="auto"/>
        <w:jc w:val="right"/>
        <w:rPr>
          <w:b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2EEF5B99" wp14:editId="2F99BC0C">
            <wp:extent cx="1371600" cy="285750"/>
            <wp:effectExtent l="0" t="0" r="0" b="0"/>
            <wp:docPr id="1" name="Picture 1" descr="Core Aud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 Audi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976B9" w:rsidRDefault="00D976B9" w:rsidP="0071773F">
      <w:pPr>
        <w:spacing w:after="0" w:line="240" w:lineRule="auto"/>
        <w:rPr>
          <w:b/>
          <w:sz w:val="28"/>
          <w:szCs w:val="28"/>
        </w:rPr>
      </w:pPr>
    </w:p>
    <w:p w:rsidR="0071773F" w:rsidRPr="0071773F" w:rsidRDefault="0071773F" w:rsidP="0071773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1773F">
        <w:rPr>
          <w:b/>
          <w:sz w:val="28"/>
          <w:szCs w:val="28"/>
        </w:rPr>
        <w:t>Creative Specs for Banner Ads</w:t>
      </w:r>
      <w:r w:rsidRPr="0071773F">
        <w:rPr>
          <w:rFonts w:ascii="Arial" w:eastAsia="Times New Roman" w:hAnsi="Arial" w:cs="Arial"/>
          <w:b/>
          <w:sz w:val="28"/>
          <w:szCs w:val="28"/>
        </w:rPr>
        <w:t>: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71773F">
        <w:rPr>
          <w:rFonts w:ascii="Arial" w:eastAsia="Times New Roman" w:hAnsi="Arial" w:cs="Arial"/>
          <w:sz w:val="20"/>
          <w:szCs w:val="20"/>
        </w:rPr>
        <w:t>recommend a minimum of two sizes for Core campaigns</w:t>
      </w:r>
    </w:p>
    <w:p w:rsidR="0088050A" w:rsidRDefault="0088050A" w:rsidP="0088050A">
      <w:pPr>
        <w:spacing w:after="0" w:line="240" w:lineRule="auto"/>
        <w:ind w:left="720"/>
        <w:rPr>
          <w:rFonts w:ascii="Arial" w:eastAsia="Times New Roman" w:hAnsi="Arial" w:cs="Arial"/>
          <w:b/>
          <w:sz w:val="25"/>
          <w:szCs w:val="25"/>
        </w:rPr>
      </w:pPr>
    </w:p>
    <w:tbl>
      <w:tblPr>
        <w:tblW w:w="7540" w:type="dxa"/>
        <w:tblInd w:w="922" w:type="dxa"/>
        <w:tblLook w:val="04A0" w:firstRow="1" w:lastRow="0" w:firstColumn="1" w:lastColumn="0" w:noHBand="0" w:noVBand="1"/>
      </w:tblPr>
      <w:tblGrid>
        <w:gridCol w:w="1760"/>
        <w:gridCol w:w="1800"/>
        <w:gridCol w:w="640"/>
        <w:gridCol w:w="1660"/>
        <w:gridCol w:w="1680"/>
      </w:tblGrid>
      <w:tr w:rsidR="000B4B19" w:rsidRPr="000B4B19" w:rsidTr="000B4B19">
        <w:trPr>
          <w:trHeight w:val="4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B4B1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Desktop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B4B1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Mobile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B4B19" w:rsidRPr="000B4B19" w:rsidTr="000B4B19">
        <w:trPr>
          <w:trHeight w:val="55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Creative Width</w:t>
            </w:r>
          </w:p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Pixels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Creative Height</w:t>
            </w:r>
          </w:p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Pixels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Creative Width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Pixels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Creative Height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Pixels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B4B19" w:rsidRPr="000B4B19" w:rsidTr="000B4B1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19" w:rsidRPr="000B4B19" w:rsidRDefault="000B4B19" w:rsidP="000B4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19" w:rsidRPr="000B4B19" w:rsidRDefault="000B4B19" w:rsidP="000B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B4B19" w:rsidRDefault="000B4B19" w:rsidP="0088050A">
      <w:pPr>
        <w:spacing w:after="0" w:line="240" w:lineRule="auto"/>
        <w:ind w:left="720"/>
        <w:rPr>
          <w:rFonts w:ascii="Arial" w:eastAsia="Times New Roman" w:hAnsi="Arial" w:cs="Arial"/>
          <w:b/>
          <w:sz w:val="25"/>
          <w:szCs w:val="25"/>
        </w:rPr>
      </w:pPr>
    </w:p>
    <w:p w:rsidR="0088050A" w:rsidRDefault="0088050A" w:rsidP="007177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8050A" w:rsidRPr="0088050A" w:rsidRDefault="0088050A" w:rsidP="0088050A">
      <w:pPr>
        <w:spacing w:after="0" w:line="240" w:lineRule="auto"/>
        <w:ind w:firstLine="720"/>
        <w:rPr>
          <w:rFonts w:ascii="Arial" w:eastAsia="Times New Roman" w:hAnsi="Arial" w:cs="Arial"/>
          <w:b/>
          <w:sz w:val="25"/>
          <w:szCs w:val="25"/>
        </w:rPr>
      </w:pPr>
      <w:r w:rsidRPr="0088050A">
        <w:rPr>
          <w:rFonts w:ascii="Arial" w:eastAsia="Times New Roman" w:hAnsi="Arial" w:cs="Arial"/>
          <w:b/>
          <w:sz w:val="25"/>
          <w:szCs w:val="25"/>
        </w:rPr>
        <w:t>Facebook:</w:t>
      </w:r>
    </w:p>
    <w:p w:rsidR="0088050A" w:rsidRDefault="000B4B19" w:rsidP="0088050A">
      <w:pPr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Newsfeed 6</w:t>
      </w:r>
      <w:r w:rsidR="0088050A">
        <w:rPr>
          <w:rFonts w:ascii="Arial" w:eastAsia="Times New Roman" w:hAnsi="Arial" w:cs="Arial"/>
          <w:sz w:val="25"/>
          <w:szCs w:val="25"/>
        </w:rPr>
        <w:t>00x315</w:t>
      </w:r>
      <w:r w:rsidR="0088050A" w:rsidRPr="0088050A">
        <w:rPr>
          <w:rFonts w:ascii="Arial" w:eastAsia="Times New Roman" w:hAnsi="Arial" w:cs="Arial"/>
          <w:sz w:val="25"/>
          <w:szCs w:val="25"/>
        </w:rPr>
        <w:t xml:space="preserve"> </w:t>
      </w:r>
      <w:r w:rsidR="0088050A" w:rsidRPr="0071773F">
        <w:rPr>
          <w:rFonts w:ascii="Arial" w:eastAsia="Times New Roman" w:hAnsi="Arial" w:cs="Arial"/>
          <w:sz w:val="25"/>
          <w:szCs w:val="25"/>
        </w:rPr>
        <w:t>pixels</w:t>
      </w:r>
    </w:p>
    <w:p w:rsidR="0088050A" w:rsidRDefault="0088050A" w:rsidP="0088050A">
      <w:pPr>
        <w:spacing w:after="0" w:line="240" w:lineRule="auto"/>
        <w:ind w:firstLine="72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FBX 100x72</w:t>
      </w:r>
      <w:r w:rsidRPr="0088050A">
        <w:rPr>
          <w:rFonts w:ascii="Arial" w:eastAsia="Times New Roman" w:hAnsi="Arial" w:cs="Arial"/>
          <w:sz w:val="25"/>
          <w:szCs w:val="25"/>
        </w:rPr>
        <w:t xml:space="preserve"> </w:t>
      </w:r>
      <w:r w:rsidRPr="0071773F">
        <w:rPr>
          <w:rFonts w:ascii="Arial" w:eastAsia="Times New Roman" w:hAnsi="Arial" w:cs="Arial"/>
          <w:sz w:val="25"/>
          <w:szCs w:val="25"/>
        </w:rPr>
        <w:t>pixels</w:t>
      </w:r>
    </w:p>
    <w:p w:rsidR="0071773F" w:rsidRDefault="0071773F" w:rsidP="007177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1773F" w:rsidRPr="0071773F" w:rsidRDefault="0071773F" w:rsidP="0071773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71773F">
        <w:rPr>
          <w:rFonts w:ascii="Arial" w:eastAsia="Times New Roman" w:hAnsi="Arial" w:cs="Arial"/>
          <w:b/>
          <w:sz w:val="25"/>
          <w:szCs w:val="25"/>
        </w:rPr>
        <w:t>File Types:</w:t>
      </w:r>
    </w:p>
    <w:p w:rsidR="0071773F" w:rsidRDefault="0071773F" w:rsidP="00F349B2">
      <w:pPr>
        <w:spacing w:after="0" w:line="240" w:lineRule="auto"/>
        <w:ind w:firstLine="720"/>
      </w:pPr>
      <w:proofErr w:type="spellStart"/>
      <w:proofErr w:type="gramStart"/>
      <w:r>
        <w:t>swf</w:t>
      </w:r>
      <w:proofErr w:type="spellEnd"/>
      <w:proofErr w:type="gramEnd"/>
      <w:r>
        <w:t>, gif or jpg</w:t>
      </w:r>
    </w:p>
    <w:p w:rsidR="0071773F" w:rsidRDefault="0071773F" w:rsidP="0071773F">
      <w:pPr>
        <w:spacing w:after="0" w:line="240" w:lineRule="auto"/>
      </w:pPr>
    </w:p>
    <w:p w:rsidR="000B4B19" w:rsidRDefault="000B4B19" w:rsidP="00D976B9">
      <w:pPr>
        <w:pStyle w:val="NoSpacing"/>
        <w:rPr>
          <w:b/>
          <w:sz w:val="28"/>
          <w:szCs w:val="28"/>
        </w:rPr>
      </w:pPr>
    </w:p>
    <w:p w:rsidR="000B4B19" w:rsidRDefault="000B4B19" w:rsidP="00D976B9">
      <w:pPr>
        <w:pStyle w:val="NoSpacing"/>
        <w:rPr>
          <w:b/>
          <w:sz w:val="28"/>
          <w:szCs w:val="28"/>
        </w:rPr>
      </w:pPr>
    </w:p>
    <w:p w:rsidR="000B4B19" w:rsidRDefault="000B4B19" w:rsidP="00D976B9">
      <w:pPr>
        <w:pStyle w:val="NoSpacing"/>
        <w:rPr>
          <w:b/>
          <w:sz w:val="28"/>
          <w:szCs w:val="28"/>
        </w:rPr>
      </w:pPr>
    </w:p>
    <w:p w:rsidR="0071773F" w:rsidRPr="00D976B9" w:rsidRDefault="0071773F" w:rsidP="00D976B9">
      <w:pPr>
        <w:pStyle w:val="NoSpacing"/>
        <w:rPr>
          <w:b/>
          <w:sz w:val="28"/>
          <w:szCs w:val="28"/>
        </w:rPr>
      </w:pPr>
      <w:r w:rsidRPr="00D976B9">
        <w:rPr>
          <w:b/>
          <w:sz w:val="28"/>
          <w:szCs w:val="28"/>
        </w:rPr>
        <w:lastRenderedPageBreak/>
        <w:t xml:space="preserve">File Size Requirements: </w:t>
      </w:r>
    </w:p>
    <w:p w:rsidR="00D976B9" w:rsidRPr="00D976B9" w:rsidRDefault="0071773F" w:rsidP="00F349B2">
      <w:pPr>
        <w:pStyle w:val="NoSpacing"/>
        <w:ind w:left="720"/>
        <w:rPr>
          <w:sz w:val="24"/>
          <w:szCs w:val="24"/>
        </w:rPr>
      </w:pPr>
      <w:r w:rsidRPr="00D976B9">
        <w:rPr>
          <w:sz w:val="24"/>
          <w:szCs w:val="24"/>
        </w:rPr>
        <w:t>SWF = under 40kb</w:t>
      </w:r>
      <w:r w:rsidR="00D976B9">
        <w:rPr>
          <w:sz w:val="24"/>
          <w:szCs w:val="24"/>
        </w:rPr>
        <w:t xml:space="preserve"> (must include embedded </w:t>
      </w:r>
      <w:proofErr w:type="spellStart"/>
      <w:r w:rsidR="00D976B9">
        <w:rPr>
          <w:sz w:val="24"/>
          <w:szCs w:val="24"/>
        </w:rPr>
        <w:t>clickTag</w:t>
      </w:r>
      <w:proofErr w:type="spellEnd"/>
      <w:r w:rsidR="00D976B9">
        <w:rPr>
          <w:sz w:val="24"/>
          <w:szCs w:val="24"/>
        </w:rPr>
        <w:t>)</w:t>
      </w:r>
    </w:p>
    <w:p w:rsidR="0071773F" w:rsidRPr="00D976B9" w:rsidRDefault="0071773F" w:rsidP="00F349B2">
      <w:pPr>
        <w:pStyle w:val="NoSpacing"/>
        <w:ind w:left="720"/>
        <w:rPr>
          <w:sz w:val="24"/>
          <w:szCs w:val="24"/>
        </w:rPr>
      </w:pPr>
      <w:r w:rsidRPr="00D976B9">
        <w:rPr>
          <w:sz w:val="24"/>
          <w:szCs w:val="24"/>
        </w:rPr>
        <w:t>Gif = under 30kb</w:t>
      </w:r>
    </w:p>
    <w:p w:rsidR="0071773F" w:rsidRPr="00D976B9" w:rsidRDefault="0071773F" w:rsidP="00F349B2">
      <w:pPr>
        <w:pStyle w:val="NoSpacing"/>
        <w:ind w:left="720"/>
        <w:rPr>
          <w:sz w:val="24"/>
          <w:szCs w:val="24"/>
        </w:rPr>
      </w:pPr>
      <w:r w:rsidRPr="00D976B9">
        <w:rPr>
          <w:sz w:val="24"/>
          <w:szCs w:val="24"/>
        </w:rPr>
        <w:t>Jpeg = under 30kb</w:t>
      </w:r>
    </w:p>
    <w:p w:rsidR="0071773F" w:rsidRDefault="0071773F" w:rsidP="0071773F">
      <w:pPr>
        <w:spacing w:after="0" w:line="240" w:lineRule="auto"/>
      </w:pPr>
    </w:p>
    <w:p w:rsidR="0071773F" w:rsidRDefault="0071773F" w:rsidP="0071773F">
      <w:pPr>
        <w:spacing w:after="0" w:line="240" w:lineRule="auto"/>
      </w:pPr>
      <w:r w:rsidRPr="0071773F">
        <w:rPr>
          <w:b/>
          <w:sz w:val="28"/>
          <w:szCs w:val="28"/>
        </w:rPr>
        <w:t>Ad Design:</w:t>
      </w:r>
      <w:r>
        <w:t xml:space="preserve"> must have border</w:t>
      </w:r>
    </w:p>
    <w:p w:rsidR="0071773F" w:rsidRDefault="0071773F"/>
    <w:p w:rsidR="0071773F" w:rsidRPr="00D976B9" w:rsidRDefault="0071773F">
      <w:pPr>
        <w:rPr>
          <w:b/>
          <w:sz w:val="28"/>
          <w:szCs w:val="28"/>
        </w:rPr>
      </w:pPr>
      <w:r w:rsidRPr="00D976B9">
        <w:rPr>
          <w:b/>
          <w:sz w:val="28"/>
          <w:szCs w:val="28"/>
        </w:rPr>
        <w:t>Restrictions:</w:t>
      </w:r>
    </w:p>
    <w:p w:rsidR="0071773F" w:rsidRPr="0071773F" w:rsidRDefault="0071773F" w:rsidP="0071773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</w:rPr>
        <w:t>Alcohol Ads</w:t>
      </w:r>
    </w:p>
    <w:p w:rsidR="0071773F" w:rsidRPr="0071773F" w:rsidRDefault="0071773F" w:rsidP="0071773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 xml:space="preserve">While approval process will likely vary by exchange source, Alcohol ads are possible to serve via </w:t>
      </w:r>
      <w:proofErr w:type="spellStart"/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DBM.In</w:t>
      </w:r>
      <w:proofErr w:type="spellEnd"/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 xml:space="preserve"> order to serve these please make sure they are compliant with the </w:t>
      </w:r>
      <w:proofErr w:type="spellStart"/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AdWords</w:t>
      </w:r>
      <w:proofErr w:type="spellEnd"/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 xml:space="preserve"> policies and that alcohol advertising is allowed in your desired targeted country. Basic requirements of alcohol creative:</w:t>
      </w:r>
    </w:p>
    <w:p w:rsidR="0071773F" w:rsidRPr="0071773F" w:rsidRDefault="0071773F" w:rsidP="007177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Do not</w:t>
      </w: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 target individuals below the legal drinking age.</w:t>
      </w:r>
    </w:p>
    <w:p w:rsidR="0071773F" w:rsidRPr="0071773F" w:rsidRDefault="0071773F" w:rsidP="007177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Do not</w:t>
      </w: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 imply that drinking alcohol can improve social, sexual, professional, intellectual, or athletic standing.</w:t>
      </w:r>
    </w:p>
    <w:p w:rsidR="0071773F" w:rsidRPr="0071773F" w:rsidRDefault="0071773F" w:rsidP="007177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Do not</w:t>
      </w: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 imply that drinking alcohol provides health or therapeutic benefits.</w:t>
      </w:r>
    </w:p>
    <w:p w:rsidR="0071773F" w:rsidRPr="0071773F" w:rsidRDefault="0071773F" w:rsidP="007177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Do not</w:t>
      </w: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 portray excessive drinking in a positive light or feature binge or competition drinking.</w:t>
      </w:r>
    </w:p>
    <w:p w:rsidR="0071773F" w:rsidRPr="0071773F" w:rsidRDefault="0071773F" w:rsidP="007177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Do not</w:t>
      </w: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 show alcohol being consumed in conjunction with the operation of a vehicle of any kind, or the operation of machinery, or the performance of any task requiring alertness or dexterity.</w:t>
      </w:r>
    </w:p>
    <w:p w:rsidR="0071773F" w:rsidRPr="0071773F" w:rsidRDefault="0071773F" w:rsidP="007177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Do not</w:t>
      </w: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 depict violent or degrading behavior. </w:t>
      </w:r>
    </w:p>
    <w:p w:rsidR="0071773F" w:rsidRPr="0071773F" w:rsidRDefault="0071773F" w:rsidP="0071773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</w:rPr>
        <w:t>Content in ads is prohibited:</w:t>
      </w:r>
    </w:p>
    <w:p w:rsidR="0071773F" w:rsidRPr="0071773F" w:rsidRDefault="0071773F" w:rsidP="0071773F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·</w:t>
      </w:r>
      <w:r w:rsidRPr="007177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Tobacco, weapons, nudity, defamatory/</w:t>
      </w:r>
      <w:proofErr w:type="gramStart"/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hate</w:t>
      </w:r>
      <w:proofErr w:type="gramEnd"/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content, illegal activities, profanities, spyware, or gambling.</w:t>
      </w:r>
    </w:p>
    <w:p w:rsidR="0071773F" w:rsidRPr="0071773F" w:rsidRDefault="0071773F" w:rsidP="0071773F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·</w:t>
      </w:r>
      <w:r w:rsidRPr="007177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71773F">
        <w:rPr>
          <w:rFonts w:ascii="Calibri" w:eastAsia="Times New Roman" w:hAnsi="Calibri" w:cs="Times New Roman"/>
          <w:color w:val="000000"/>
          <w:sz w:val="24"/>
          <w:szCs w:val="24"/>
        </w:rPr>
        <w:t>Offers of free gifts, links to quizzes and surveys, misleading claims, and references to sex or sexuality.</w:t>
      </w:r>
    </w:p>
    <w:p w:rsidR="0071773F" w:rsidRPr="0071773F" w:rsidRDefault="0071773F" w:rsidP="0071773F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1773F" w:rsidRDefault="0071773F" w:rsidP="0071773F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71773F" w:rsidRDefault="0071773F" w:rsidP="0071773F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71773F" w:rsidRDefault="0071773F" w:rsidP="0071773F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71773F" w:rsidRPr="0071773F" w:rsidRDefault="00D976B9" w:rsidP="0071773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proofErr w:type="gramStart"/>
      <w:r w:rsidRPr="00D976B9">
        <w:rPr>
          <w:rFonts w:ascii="Calibri" w:eastAsia="Times New Roman" w:hAnsi="Calibri" w:cs="Times New Roman"/>
          <w:b/>
          <w:color w:val="000000"/>
          <w:sz w:val="28"/>
          <w:szCs w:val="28"/>
        </w:rPr>
        <w:t>L</w:t>
      </w:r>
      <w:r w:rsidR="0071773F" w:rsidRPr="0071773F">
        <w:rPr>
          <w:rFonts w:ascii="Calibri" w:eastAsia="Times New Roman" w:hAnsi="Calibri" w:cs="Times New Roman"/>
          <w:b/>
          <w:color w:val="000000"/>
          <w:sz w:val="28"/>
          <w:szCs w:val="28"/>
        </w:rPr>
        <w:t>ist of approved ad servers.</w:t>
      </w:r>
      <w:proofErr w:type="gramEnd"/>
      <w:r w:rsidR="0071773F" w:rsidRPr="0071773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 </w:t>
      </w:r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Adform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71773F">
        <w:rPr>
          <w:rFonts w:ascii="Arial" w:eastAsia="Times New Roman" w:hAnsi="Arial" w:cs="Arial"/>
          <w:color w:val="000000"/>
          <w:sz w:val="20"/>
          <w:szCs w:val="20"/>
        </w:rPr>
        <w:t>ADITION</w:t>
      </w:r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AdsFac</w:t>
      </w:r>
      <w:proofErr w:type="spellEnd"/>
      <w:r w:rsidRPr="0071773F">
        <w:rPr>
          <w:rFonts w:ascii="Arial" w:eastAsia="Times New Roman" w:hAnsi="Arial" w:cs="Arial"/>
          <w:color w:val="000000"/>
          <w:sz w:val="20"/>
          <w:szCs w:val="20"/>
        </w:rPr>
        <w:t xml:space="preserve"> (Facilitate)</w:t>
      </w:r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Adtech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AdZip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71773F">
        <w:rPr>
          <w:rFonts w:ascii="Arial" w:eastAsia="Times New Roman" w:hAnsi="Arial" w:cs="Arial"/>
          <w:color w:val="000000"/>
          <w:sz w:val="20"/>
          <w:szCs w:val="20"/>
        </w:rPr>
        <w:t>Atlas</w:t>
      </w:r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eyeReturn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EyeWonder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Flashtalking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Markit</w:t>
      </w:r>
      <w:proofErr w:type="spellEnd"/>
      <w:r w:rsidRPr="0071773F">
        <w:rPr>
          <w:rFonts w:ascii="Arial" w:eastAsia="Times New Roman" w:hAnsi="Arial" w:cs="Arial"/>
          <w:color w:val="000000"/>
          <w:sz w:val="20"/>
          <w:szCs w:val="20"/>
        </w:rPr>
        <w:t xml:space="preserve"> On Demand (Wall Street on Demand)</w:t>
      </w:r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lastRenderedPageBreak/>
        <w:t>MediaMind</w:t>
      </w:r>
      <w:proofErr w:type="spellEnd"/>
      <w:r w:rsidRPr="0071773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Eyeblaster</w:t>
      </w:r>
      <w:proofErr w:type="spellEnd"/>
      <w:r w:rsidRPr="0071773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Mediaplex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Nextag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PointRoll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r w:rsidRPr="0071773F">
        <w:rPr>
          <w:rFonts w:ascii="Arial" w:eastAsia="Times New Roman" w:hAnsi="Arial" w:cs="Arial"/>
          <w:color w:val="000000"/>
          <w:sz w:val="20"/>
          <w:szCs w:val="20"/>
        </w:rPr>
        <w:t>Smart</w:t>
      </w:r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Spongecell</w:t>
      </w:r>
      <w:proofErr w:type="spellEnd"/>
    </w:p>
    <w:p w:rsidR="0071773F" w:rsidRPr="0071773F" w:rsidRDefault="0071773F" w:rsidP="00717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Weborama</w:t>
      </w:r>
      <w:proofErr w:type="spellEnd"/>
      <w:r w:rsidRPr="0071773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71773F">
        <w:rPr>
          <w:rFonts w:ascii="Arial" w:eastAsia="Times New Roman" w:hAnsi="Arial" w:cs="Arial"/>
          <w:color w:val="000000"/>
          <w:sz w:val="20"/>
          <w:szCs w:val="20"/>
        </w:rPr>
        <w:t>adPerf</w:t>
      </w:r>
      <w:proofErr w:type="spellEnd"/>
      <w:r w:rsidRPr="0071773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71773F" w:rsidRPr="0071773F" w:rsidRDefault="0071773F" w:rsidP="0071773F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1"/>
          <w:szCs w:val="21"/>
        </w:rPr>
      </w:pPr>
    </w:p>
    <w:sectPr w:rsidR="0071773F" w:rsidRPr="0071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0079"/>
    <w:multiLevelType w:val="multilevel"/>
    <w:tmpl w:val="AC8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E7D04"/>
    <w:multiLevelType w:val="multilevel"/>
    <w:tmpl w:val="9C8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F"/>
    <w:rsid w:val="000B4B19"/>
    <w:rsid w:val="00346DAF"/>
    <w:rsid w:val="0071773F"/>
    <w:rsid w:val="0088050A"/>
    <w:rsid w:val="00CF630C"/>
    <w:rsid w:val="00D84378"/>
    <w:rsid w:val="00D976B9"/>
    <w:rsid w:val="00F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6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773F"/>
  </w:style>
  <w:style w:type="paragraph" w:styleId="NoSpacing">
    <w:name w:val="No Spacing"/>
    <w:uiPriority w:val="1"/>
    <w:qFormat/>
    <w:rsid w:val="00D976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76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6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773F"/>
  </w:style>
  <w:style w:type="paragraph" w:styleId="NoSpacing">
    <w:name w:val="No Spacing"/>
    <w:uiPriority w:val="1"/>
    <w:qFormat/>
    <w:rsid w:val="00D976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76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27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7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Berte, Lisa</dc:creator>
  <cp:lastModifiedBy>Berte, Lisa</cp:lastModifiedBy>
  <cp:revision>2</cp:revision>
  <dcterms:created xsi:type="dcterms:W3CDTF">2014-08-26T20:22:00Z</dcterms:created>
  <dcterms:modified xsi:type="dcterms:W3CDTF">2014-08-26T20:22:00Z</dcterms:modified>
</cp:coreProperties>
</file>